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ind w:right="-60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Baseline Assessment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REGISTRATION AND DEMOGRAPHICS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8970.0" w:type="dxa"/>
        <w:jc w:val="left"/>
        <w:tblInd w:w="-105.0" w:type="dxa"/>
        <w:tblLayout w:type="fixed"/>
        <w:tblLook w:val="0400"/>
      </w:tblPr>
      <w:tblGrid>
        <w:gridCol w:w="3195"/>
        <w:gridCol w:w="5775"/>
        <w:tblGridChange w:id="0">
          <w:tblGrid>
            <w:gridCol w:w="3195"/>
            <w:gridCol w:w="5775"/>
          </w:tblGrid>
        </w:tblGridChange>
      </w:tblGrid>
      <w:tr>
        <w:trPr>
          <w:trHeight w:val="78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Surname: ____________________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4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EMR ID#:  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 __ __ — __ __ __ — __ __ __ __ __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Registration number: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___________________________ 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 of birth: __ __ /__ __ __ /__ __ __ __ (e.g. DD/MMM/YYYY)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Age: __ __ years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Gender:</w:t>
              <w:tab/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Male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Female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Contact details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15.0" w:type="dxa"/>
        <w:jc w:val="left"/>
        <w:tblInd w:w="-105.0" w:type="dxa"/>
        <w:tblLayout w:type="fixed"/>
        <w:tblLook w:val="0400"/>
      </w:tblPr>
      <w:tblGrid>
        <w:gridCol w:w="9015"/>
        <w:tblGridChange w:id="0">
          <w:tblGrid>
            <w:gridCol w:w="9015"/>
          </w:tblGrid>
        </w:tblGridChange>
      </w:tblGrid>
      <w:tr>
        <w:trPr>
          <w:trHeight w:val="226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bookmarkStart w:colFirst="0" w:colLast="0" w:name="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Address: 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Permanent residence district: 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Permanent residence country: 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Telephone #: 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SOCIAL HISTORY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8985.0" w:type="dxa"/>
        <w:jc w:val="left"/>
        <w:tblInd w:w="-105.0" w:type="dxa"/>
        <w:tblLayout w:type="fixed"/>
        <w:tblLook w:val="0400"/>
      </w:tblPr>
      <w:tblGrid>
        <w:gridCol w:w="8985"/>
        <w:tblGridChange w:id="0">
          <w:tblGrid>
            <w:gridCol w:w="8985"/>
          </w:tblGrid>
        </w:tblGridChange>
      </w:tblGrid>
      <w:tr>
        <w:trPr>
          <w:trHeight w:val="5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 of baseline assessment: __ __ /__ __ __ /__ __ __ __ (e.g. DD/MMM/YYYY)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120.0" w:type="dxa"/>
        <w:jc w:val="left"/>
        <w:tblInd w:w="-105.0" w:type="dxa"/>
        <w:tblLayout w:type="fixed"/>
        <w:tblLook w:val="0400"/>
      </w:tblPr>
      <w:tblGrid>
        <w:gridCol w:w="5475"/>
        <w:gridCol w:w="3645"/>
        <w:tblGridChange w:id="0">
          <w:tblGrid>
            <w:gridCol w:w="5475"/>
            <w:gridCol w:w="3645"/>
          </w:tblGrid>
        </w:tblGridChange>
      </w:tblGrid>
      <w:tr>
        <w:trPr>
          <w:trHeight w:val="20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Marital status (mark one):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Married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Living together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Single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Divorced 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Widowed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Separated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Other:_____________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Homeless within past year?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Current employment status (mark 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Employed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Unable to work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Student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Unemployed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Housework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Pensioner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Other:________________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 the patient a refugee, displaced or migrant?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 patient ever been in prison?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If YES: When was the patient in prison?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Currently   </w:t>
            </w: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In the past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 patient ever been a health worker?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Never  </w:t>
              <w:tab/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In the past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Currently  </w:t>
              <w:tab/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</w:r>
      <w:r w:rsidDel="00000000" w:rsidR="00000000" w:rsidRPr="00000000">
        <w:rPr>
          <w:rtl w:val="0"/>
        </w:rPr>
      </w:r>
    </w:p>
    <w:tbl>
      <w:tblPr>
        <w:tblStyle w:val="Table5"/>
        <w:bidi w:val="0"/>
        <w:tblW w:w="9105.0" w:type="dxa"/>
        <w:jc w:val="left"/>
        <w:tblInd w:w="-105.0" w:type="dxa"/>
        <w:tblLayout w:type="fixed"/>
        <w:tblLook w:val="0400"/>
      </w:tblPr>
      <w:tblGrid>
        <w:gridCol w:w="7230"/>
        <w:gridCol w:w="1875"/>
        <w:tblGridChange w:id="0">
          <w:tblGrid>
            <w:gridCol w:w="7230"/>
            <w:gridCol w:w="187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Does the patient drink alcohol?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YES: How many standard alcoholic drinks does the patient drink per week? 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Does the patient smoke at least 1 cigarette per day?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 patient used intravenous drugs in the past year?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 patient used non-prescribed, non-injectable drugs in the past year? (e.g. cannabis, cocaine, prescription stimulants without a prescription, methamphetamine, inhalants, sedatives, hallucinogens, street opioids)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Food Security</w:t>
      </w:r>
      <w:r w:rsidDel="00000000" w:rsidR="00000000" w:rsidRPr="00000000">
        <w:rPr>
          <w:rtl w:val="0"/>
        </w:rPr>
      </w:r>
    </w:p>
    <w:tbl>
      <w:tblPr>
        <w:tblStyle w:val="Table6"/>
        <w:bidi w:val="0"/>
        <w:tblW w:w="9090.0" w:type="dxa"/>
        <w:jc w:val="left"/>
        <w:tblInd w:w="-90.0" w:type="dxa"/>
        <w:tblLayout w:type="fixed"/>
        <w:tblLook w:val="0400"/>
      </w:tblPr>
      <w:tblGrid>
        <w:gridCol w:w="5175"/>
        <w:gridCol w:w="3915"/>
        <w:tblGridChange w:id="0">
          <w:tblGrid>
            <w:gridCol w:w="5175"/>
            <w:gridCol w:w="391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 the past 30 days, was there ever no food to eat of any kind in your house because of lack of resources to get food?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Never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Rarely (1-2 times)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Sometimes (3-10 times)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Often (more than 10 times)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 the past 30 days, did you or any household member go to sleep at night hungry because there was not enough food?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Never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Rarely (1-2 times)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Sometimes (3-10 times)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Often (more than 10 times)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 the past 30 days, did you or any household member go a whole day and night without eating anything at all because there was not enough food?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Never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Rarely (1-2 times)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Sometimes (3-10 times)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Often (more than 10 times)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TB HISTORY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9105.0" w:type="dxa"/>
        <w:jc w:val="left"/>
        <w:tblInd w:w="-105.0" w:type="dxa"/>
        <w:tblLayout w:type="fixed"/>
        <w:tblLook w:val="0400"/>
      </w:tblPr>
      <w:tblGrid>
        <w:gridCol w:w="6585"/>
        <w:gridCol w:w="2520"/>
        <w:tblGridChange w:id="0">
          <w:tblGrid>
            <w:gridCol w:w="6585"/>
            <w:gridCol w:w="252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 patient ever been treated for TB in the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past?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What was the year of the start of patient's first TB treatment? 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 __ __ __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(e.g. 2015) 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 patient ever had more than 1 month of treatment for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drug-susceptible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TB in the past? 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How many times did the patient start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drug-susceptible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TB treatment?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1   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2  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3   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4    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5 or more 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What is the registration number of the most recent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drug-susceptible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TB treatment episode?  _____________________ or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What is the outcome of the most recent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drug-susceptible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TB treatment?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 Cured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Completed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Failed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Lost to follow-up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Not evaluated</w:t>
            </w:r>
            <w:r w:rsidDel="00000000" w:rsidR="00000000" w:rsidRPr="00000000">
              <w:rPr>
                <w:highlight w:val="white"/>
                <w:rtl w:val="0"/>
              </w:rPr>
              <w:t xml:space="preserve"> (unknown or transferred out)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Treatment adapted (</w:t>
            </w:r>
            <w:r w:rsidDel="00000000" w:rsidR="00000000" w:rsidRPr="00000000">
              <w:rPr>
                <w:highlight w:val="white"/>
                <w:rtl w:val="0"/>
              </w:rPr>
              <w:t xml:space="preserve">moved to DR-TB register)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 which registration facility was the patient registered for the most recent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drug-susceptible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TB treatment? 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 patient ever had more than 1 month of treatment for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drug-resistant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TB in the past? 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How many times did the patient start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drug-resistant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TB treatment?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1   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2   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3   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4   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5 or more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What is the registration number of the most recent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drug-resistant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TB treatment episode?  _____________________ or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What is the outcome of the most recent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drug-resistant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TB treatment?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 Cured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Completed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Failed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Lost to follow-up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Not evaluated (unk</w:t>
            </w:r>
            <w:r w:rsidDel="00000000" w:rsidR="00000000" w:rsidRPr="00000000">
              <w:rPr>
                <w:highlight w:val="white"/>
                <w:rtl w:val="0"/>
              </w:rPr>
              <w:t xml:space="preserve">nown or transferred out</w:t>
            </w:r>
            <w:r w:rsidDel="00000000" w:rsidR="00000000" w:rsidRPr="00000000">
              <w:rPr>
                <w:highlight w:val="white"/>
                <w:rtl w:val="0"/>
              </w:rPr>
              <w:t xml:space="preserve"> or transferred back to DS TB</w:t>
            </w:r>
            <w:r w:rsidDel="00000000" w:rsidR="00000000" w:rsidRPr="00000000">
              <w:rPr>
                <w:highlight w:val="white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highlight w:val="white"/>
                <w:rtl w:val="0"/>
              </w:rPr>
              <w:t xml:space="preserve">Treatment adapted</w:t>
            </w:r>
            <w:r w:rsidDel="00000000" w:rsidR="00000000" w:rsidRPr="00000000">
              <w:rPr>
                <w:highlight w:val="white"/>
                <w:rtl w:val="0"/>
              </w:rPr>
              <w:t xml:space="preserve"> (</w:t>
            </w:r>
            <w:r w:rsidDel="00000000" w:rsidR="00000000" w:rsidRPr="00000000">
              <w:rPr>
                <w:rtl w:val="0"/>
              </w:rPr>
              <w:t xml:space="preserve">empirical treatment that was ended due to DST results showing resistance to second line drugs and therefore rendering the current treatment sub-optimal or ineffective)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 which registration facility was the patient registered for the most recent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drug-resistant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TB treatment? 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Drugs taken for greater than one month (circle all that apply)</w:t>
      </w:r>
      <w:r w:rsidDel="00000000" w:rsidR="00000000" w:rsidRPr="00000000">
        <w:rPr>
          <w:rtl w:val="0"/>
        </w:rPr>
      </w:r>
    </w:p>
    <w:tbl>
      <w:tblPr>
        <w:tblStyle w:val="Table8"/>
        <w:bidi w:val="0"/>
        <w:tblW w:w="8850.0" w:type="dxa"/>
        <w:jc w:val="left"/>
        <w:tblInd w:w="-105.0" w:type="dxa"/>
        <w:tblLayout w:type="fixed"/>
        <w:tblLook w:val="0400"/>
      </w:tblPr>
      <w:tblGrid>
        <w:gridCol w:w="1635"/>
        <w:gridCol w:w="1995"/>
        <w:gridCol w:w="1530"/>
        <w:gridCol w:w="3690"/>
        <w:tblGridChange w:id="0">
          <w:tblGrid>
            <w:gridCol w:w="1635"/>
            <w:gridCol w:w="1995"/>
            <w:gridCol w:w="1530"/>
            <w:gridCol w:w="3690"/>
          </w:tblGrid>
        </w:tblGridChange>
      </w:tblGrid>
      <w:t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Group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isoniazid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Group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cycloserine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rifampicin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ethionamide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4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rifabutin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  para-aminosalicylic acid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0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rifapentine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    p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ara-aminosalicylate sodium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ethambutol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prothionamide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   pyrazinamide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terizidone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Group 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-46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      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amikacin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Group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amoxicillin/clavulanate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capreomycin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bedaquiline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kanamycin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clarithromycin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streptomycin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clofazimine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spacing w:after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Group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ciprofloxacin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delamanid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gatifloxacin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imipenem/cilastatin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levofloxacin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linezolid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moxifloxacin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meropenem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ofloxacin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thioacetazone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ind w:left="0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Other, specify: __________________   Other, specify: 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80" w:hRule="atLeast"/>
        </w:trPr>
        <w:tc>
          <w:tcPr>
            <w:gridSpan w:val="4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ind w:left="0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Other, specify: ________________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   Other, specify: 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PAST MEDICAL HISTORY (CO-MORBIDITIES)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9240.0" w:type="dxa"/>
        <w:jc w:val="left"/>
        <w:tblInd w:w="-105.0" w:type="dxa"/>
        <w:tblLayout w:type="fixed"/>
        <w:tblLook w:val="0400"/>
      </w:tblPr>
      <w:tblGrid>
        <w:gridCol w:w="3450"/>
        <w:gridCol w:w="5790"/>
        <w:tblGridChange w:id="0">
          <w:tblGrid>
            <w:gridCol w:w="3450"/>
            <w:gridCol w:w="579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Any known drug allergies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please specify: 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Confirmed HIV serostatus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(For HIV diagnosis, CD4 count, ARV initiation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;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f date is not known exactly then use the first day of the month, if month unknown then use July)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Positive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Negative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POSITIVE: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Diagnosis date: __ __ /__ __ __ /__ __ __ 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Last CD4 count: _________ cells/mm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14"/>
                <w:szCs w:val="14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  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 of CD4: __ __ /__ __ __ /__ __ __ 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Last RNA viral load: _______copies/ml  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 of viral load: __ __ /__ __ __ /__ __ __ 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 of ARV initiation: __ __ /__ __ __ /__ __ __ 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Currently taking ARV treatment:  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    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Current ARV regimen: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______ /______ /______ / 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Diabetes (type I or II)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last HbA1c: 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Chronic renal insufficiency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Cirrhosis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Chronic obstructive pulmonary disease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Cancer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type: 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Heart disease or atherosclerotic disease (e.g. heart failure, heart attack, stroke)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type: 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Confirmed Hepatitis B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Confirmed Hepatitis 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Depression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Other psychiatric illness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type: 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Seizure disorder (chronic)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Other pre-existing diseases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CLINICAL EXAMINATION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 w:val="0"/>
        <w:tblW w:w="9240.0" w:type="dxa"/>
        <w:jc w:val="left"/>
        <w:tblInd w:w="-105.0" w:type="dxa"/>
        <w:tblLayout w:type="fixed"/>
        <w:tblLook w:val="0400"/>
      </w:tblPr>
      <w:tblGrid>
        <w:gridCol w:w="4095"/>
        <w:gridCol w:w="5145"/>
        <w:tblGridChange w:id="0">
          <w:tblGrid>
            <w:gridCol w:w="4095"/>
            <w:gridCol w:w="5145"/>
          </w:tblGrid>
        </w:tblGridChange>
      </w:tblGrid>
      <w:tr>
        <w:trPr>
          <w:trHeight w:val="5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Date of </w:t>
            </w:r>
            <w:r w:rsidDel="00000000" w:rsidR="00000000" w:rsidRPr="00000000">
              <w:rPr>
                <w:rtl w:val="0"/>
              </w:rPr>
              <w:t xml:space="preserve">clinical examination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 __ /__ __ __ /__ __ __ __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DD/MM/YYYY)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Weight (kg): __ __ __.__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Height (cm):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Pulse (beats per minute): __ __ 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Respiratory rate (per minute):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Brief peripheral neuropathy screen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1"/>
        <w:bidi w:val="0"/>
        <w:tblW w:w="9270.0" w:type="dxa"/>
        <w:jc w:val="left"/>
        <w:tblInd w:w="-105.0" w:type="dxa"/>
        <w:tblLayout w:type="fixed"/>
        <w:tblLook w:val="0400"/>
      </w:tblPr>
      <w:tblGrid>
        <w:gridCol w:w="93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780"/>
        <w:tblGridChange w:id="0">
          <w:tblGrid>
            <w:gridCol w:w="930"/>
            <w:gridCol w:w="840"/>
            <w:gridCol w:w="840"/>
            <w:gridCol w:w="840"/>
            <w:gridCol w:w="840"/>
            <w:gridCol w:w="840"/>
            <w:gridCol w:w="840"/>
            <w:gridCol w:w="840"/>
            <w:gridCol w:w="840"/>
            <w:gridCol w:w="840"/>
            <w:gridCol w:w="780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Normal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Mild  ----------------------------------------------------------------------------------------------  Severe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2"/>
        <w:bidi w:val="0"/>
        <w:tblW w:w="9210.0" w:type="dxa"/>
        <w:jc w:val="left"/>
        <w:tblInd w:w="-75.0" w:type="dxa"/>
        <w:tblLayout w:type="fixed"/>
        <w:tblLook w:val="0400"/>
      </w:tblPr>
      <w:tblGrid>
        <w:gridCol w:w="6840"/>
        <w:gridCol w:w="1245"/>
        <w:gridCol w:w="1125"/>
        <w:tblGridChange w:id="0">
          <w:tblGrid>
            <w:gridCol w:w="6840"/>
            <w:gridCol w:w="1245"/>
            <w:gridCol w:w="112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1. Subjective symptoms (write score for right and left legs)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Left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Right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 Pain, aching, or burning in feet, legs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b. "Pins and needles" in feet, legs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c. Numbness (lack of feeling) in feet, legs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2. Vibration perception (write score for right and left legs)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0" distT="0" distL="0" distR="0">
            <wp:extent cx="1604963" cy="811600"/>
            <wp:effectExtent b="0" l="0" r="0" t="0"/>
            <wp:docPr descr="https://docs.google.com/drawings/d/sMcVb5EHZQK0eVYBe1MNqXQ/image?w=132&amp;h=67&amp;rev=1&amp;ac=1" id="4" name="image06.png"/>
            <a:graphic>
              <a:graphicData uri="http://schemas.openxmlformats.org/drawingml/2006/picture">
                <pic:pic>
                  <pic:nvPicPr>
                    <pic:cNvPr descr="https://docs.google.com/drawings/d/sMcVb5EHZQK0eVYBe1MNqXQ/image?w=132&amp;h=67&amp;rev=1&amp;ac=1" id="0" name="image06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04963" cy="8116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</w:t>
      </w:r>
      <w:r w:rsidDel="00000000" w:rsidR="00000000" w:rsidRPr="00000000">
        <w:drawing>
          <wp:inline distB="0" distT="0" distL="0" distR="0">
            <wp:extent cx="2586038" cy="1149350"/>
            <wp:effectExtent b="0" l="0" r="0" t="0"/>
            <wp:docPr descr="https://docs.google.com/drawings/d/sP-A8o-MGPTQ6h1-YoTuPRg/image?w=234&amp;h=104&amp;rev=1&amp;ac=1" id="2" name="image04.png"/>
            <a:graphic>
              <a:graphicData uri="http://schemas.openxmlformats.org/drawingml/2006/picture">
                <pic:pic>
                  <pic:nvPicPr>
                    <pic:cNvPr descr="https://docs.google.com/drawings/d/sP-A8o-MGPTQ6h1-YoTuPRg/image?w=234&amp;h=104&amp;rev=1&amp;ac=1" id="0" name="image0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86038" cy="11493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3. Ankle reflexes (write score for right and left legs)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0" distT="0" distL="0" distR="0">
            <wp:extent cx="1629310" cy="823913"/>
            <wp:effectExtent b="0" l="0" r="0" t="0"/>
            <wp:docPr descr="https://docs.google.com/drawings/d/sdZuUywz7mP5H8qRpHB2OZg/image?w=132&amp;h=67&amp;rev=1&amp;ac=1" id="1" name="image02.png"/>
            <a:graphic>
              <a:graphicData uri="http://schemas.openxmlformats.org/drawingml/2006/picture">
                <pic:pic>
                  <pic:nvPicPr>
                    <pic:cNvPr descr="https://docs.google.com/drawings/d/sdZuUywz7mP5H8qRpHB2OZg/image?w=132&amp;h=67&amp;rev=1&amp;ac=1" id="0" name="image0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9310" cy="8239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</w:t>
      </w:r>
      <w:r w:rsidDel="00000000" w:rsidR="00000000" w:rsidRPr="00000000">
        <w:drawing>
          <wp:inline distB="0" distT="0" distL="0" distR="0">
            <wp:extent cx="2652713" cy="1229683"/>
            <wp:effectExtent b="0" l="0" r="0" t="0"/>
            <wp:docPr descr="https://docs.google.com/drawings/d/sHChEA5GEpXpGaxEI0rLLNQ/image?w=257&amp;h=119&amp;rev=1&amp;ac=1" id="3" name="image05.png"/>
            <a:graphic>
              <a:graphicData uri="http://schemas.openxmlformats.org/drawingml/2006/picture">
                <pic:pic>
                  <pic:nvPicPr>
                    <pic:cNvPr descr="https://docs.google.com/drawings/d/sHChEA5GEpXpGaxEI0rLLNQ/image?w=257&amp;h=119&amp;rev=1&amp;ac=1" id="0" name="image05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52713" cy="122968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Visual acuity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3"/>
        <w:bidi w:val="0"/>
        <w:tblW w:w="9360.0" w:type="dxa"/>
        <w:jc w:val="left"/>
        <w:tblInd w:w="-105.0" w:type="dxa"/>
        <w:tblLayout w:type="fixed"/>
        <w:tblLook w:val="0400"/>
      </w:tblPr>
      <w:tblGrid>
        <w:gridCol w:w="4042"/>
        <w:gridCol w:w="5318"/>
        <w:tblGridChange w:id="0">
          <w:tblGrid>
            <w:gridCol w:w="4042"/>
            <w:gridCol w:w="5318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Left eye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 /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Right eye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 / 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Colorblindness screen (Ishihara test)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Write the number of correct plates from 1-11 in the book of 14 plates. </w:t>
      </w:r>
      <w:r w:rsidDel="00000000" w:rsidR="00000000" w:rsidRPr="00000000">
        <w:rPr>
          <w:rtl w:val="0"/>
        </w:rPr>
      </w:r>
    </w:p>
    <w:tbl>
      <w:tblPr>
        <w:tblStyle w:val="Table14"/>
        <w:bidi w:val="0"/>
        <w:tblW w:w="9285.0" w:type="dxa"/>
        <w:jc w:val="left"/>
        <w:tblInd w:w="-105.0" w:type="dxa"/>
        <w:tblLayout w:type="fixed"/>
        <w:tblLook w:val="0400"/>
      </w:tblPr>
      <w:tblGrid>
        <w:gridCol w:w="7545"/>
        <w:gridCol w:w="1740"/>
        <w:tblGridChange w:id="0">
          <w:tblGrid>
            <w:gridCol w:w="7545"/>
            <w:gridCol w:w="174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Number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Left eye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Right eye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Simplified Colorblindness screen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5"/>
        <w:bidi w:val="0"/>
        <w:tblW w:w="9270.0" w:type="dxa"/>
        <w:jc w:val="left"/>
        <w:tblInd w:w="-105.0" w:type="dxa"/>
        <w:tblLayout w:type="fixed"/>
        <w:tblLook w:val="0400"/>
      </w:tblPr>
      <w:tblGrid>
        <w:gridCol w:w="4110"/>
        <w:gridCol w:w="5160"/>
        <w:tblGridChange w:id="0">
          <w:tblGrid>
            <w:gridCol w:w="4110"/>
            <w:gridCol w:w="5160"/>
          </w:tblGrid>
        </w:tblGridChange>
      </w:tblGrid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Ishihara result: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Normal     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Abnormal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CASE DEFINITION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6"/>
        <w:bidi w:val="0"/>
        <w:tblW w:w="9225.0" w:type="dxa"/>
        <w:jc w:val="left"/>
        <w:tblInd w:w="-105.0" w:type="dxa"/>
        <w:tblLayout w:type="fixed"/>
        <w:tblLook w:val="0400"/>
      </w:tblPr>
      <w:tblGrid>
        <w:gridCol w:w="4350"/>
        <w:gridCol w:w="4875"/>
        <w:tblGridChange w:id="0">
          <w:tblGrid>
            <w:gridCol w:w="4350"/>
            <w:gridCol w:w="487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WHO registration group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New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Relapse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Treatment after loss to follow-up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Treatment after failure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 previously treated patients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History of past anti-TB drug use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(if registration group is not NEW)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Previously treated only with first line drugs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Previously treated with second line drugs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History unclear/unknown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Disease site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Pulmonary 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Extrapulmonary, exact site: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   ____________________________  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Detection of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M. tuberculosis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Bacteriologically confirmed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Not confirmed, clinically diagnosed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diagnosis was "bacteriologically confirmed", what was the method of confirmation (mark all that apply)?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Sputum smear positive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Xpert MTB/RIF positive for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M. tuberculosis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Hain test positive for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M. tuberculosis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Culture (solid or MGIT) positive for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M. tuberculosis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 test: 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Drug resistance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Profile: unconfirmed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Confirmed drug susceptible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Confirmed drug resistant TB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Subclassification of drug resistance profile (mark only one)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H (S) resistance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HE(S) resistance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R resistance with H susceptibility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Xpert MTB/RIF rifampicin resistance only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Confirmed MDR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Confirmed pre-XDR (FQ)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Confirmed pre-XDR (Inj)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Confirmed XDR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MDR-TB or rifampicin resistance diagnosis date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(date of first </w:t>
            </w:r>
            <w:r w:rsidDel="00000000" w:rsidR="00000000" w:rsidRPr="00000000">
              <w:rPr>
                <w:rtl w:val="0"/>
              </w:rPr>
              <w:t xml:space="preserve">result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indicating MDR or rifampicin resistance; could be micro/molecular test or clinical diagnosis of MDR-TB from endTB or non-endTB site):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 __ /__ __ __ /__ 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7"/>
        <w:bidi w:val="0"/>
        <w:tblW w:w="9225.0" w:type="dxa"/>
        <w:jc w:val="left"/>
        <w:tblInd w:w="-105.0" w:type="dxa"/>
        <w:tblLayout w:type="fixed"/>
        <w:tblLook w:val="0400"/>
      </w:tblPr>
      <w:tblGrid>
        <w:gridCol w:w="5265"/>
        <w:gridCol w:w="3960"/>
        <w:tblGridChange w:id="0">
          <w:tblGrid>
            <w:gridCol w:w="5265"/>
            <w:gridCol w:w="3960"/>
          </w:tblGrid>
        </w:tblGridChange>
      </w:tblGrid>
      <w:tr>
        <w:trPr>
          <w:trHeight w:val="2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Sputum tests ordered at this assessment: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Smear 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Culture 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DST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8"/>
        <w:bidi w:val="0"/>
        <w:tblW w:w="9225.0" w:type="dxa"/>
        <w:jc w:val="left"/>
        <w:tblInd w:w="-105.0" w:type="dxa"/>
        <w:tblLayout w:type="fixed"/>
        <w:tblLook w:val="0400"/>
      </w:tblPr>
      <w:tblGrid>
        <w:gridCol w:w="9225"/>
        <w:tblGridChange w:id="0">
          <w:tblGrid>
            <w:gridCol w:w="9225"/>
          </w:tblGrid>
        </w:tblGridChange>
      </w:tblGrid>
      <w:tr>
        <w:trPr>
          <w:trHeight w:val="5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Next assessment date: __ __ /__ __ __ /__ __ __ __ (DD/MMM/YYYY)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Reason for next assessment (check 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 week assessment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Planned monthly assessment visit: Month ___ 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 assessment: Reason 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 filled by: _______________________  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99.36" w:type="dxa"/>
              <w:left w:w="99.36" w:type="dxa"/>
              <w:bottom w:w="99.36" w:type="dxa"/>
              <w:right w:w="99.36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 entered by: ____________________   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  <w:font w:name="Menlo Regula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00"/>
      </w:tabs>
      <w:spacing w:after="708" w:lineRule="auto"/>
      <w:ind w:right="30"/>
      <w:contextualSpacing w:val="0"/>
    </w:pPr>
    <w:r w:rsidDel="00000000" w:rsidR="00000000" w:rsidRPr="00000000">
      <w:rPr>
        <w:rFonts w:ascii="Arial" w:cs="Arial" w:eastAsia="Arial" w:hAnsi="Arial"/>
        <w:i w:val="1"/>
        <w:color w:val="808080"/>
        <w:sz w:val="18"/>
        <w:szCs w:val="18"/>
        <w:rtl w:val="0"/>
      </w:rPr>
      <w:t xml:space="preserve">Baseline Assessment</w:t>
      <w:tab/>
      <w:t xml:space="preserve">Page </w:t>
    </w:r>
    <w:fldSimple w:instr="PAGE" w:fldLock="0" w:dirty="0">
      <w:r w:rsidDel="00000000" w:rsidR="00000000" w:rsidRPr="00000000">
        <w:rPr>
          <w:rFonts w:ascii="Arial" w:cs="Arial" w:eastAsia="Arial" w:hAnsi="Arial"/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5" Type="http://schemas.openxmlformats.org/officeDocument/2006/relationships/image" Target="media/image06.png"/><Relationship Id="rId6" Type="http://schemas.openxmlformats.org/officeDocument/2006/relationships/image" Target="media/image04.png"/><Relationship Id="rId7" Type="http://schemas.openxmlformats.org/officeDocument/2006/relationships/image" Target="media/image02.png"/><Relationship Id="rId8" Type="http://schemas.openxmlformats.org/officeDocument/2006/relationships/image" Target="media/image05.png"/></Relationships>
</file>